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9F" w:rsidRDefault="009D5F9F" w:rsidP="004C4B01">
      <w:pPr>
        <w:bidi/>
        <w:spacing w:after="0" w:line="240" w:lineRule="auto"/>
        <w:ind w:firstLine="521"/>
        <w:jc w:val="both"/>
        <w:rPr>
          <w:rFonts w:cs="B Yagut"/>
          <w:b/>
          <w:sz w:val="26"/>
          <w:szCs w:val="26"/>
          <w:rtl/>
          <w:lang w:bidi="fa-IR"/>
        </w:rPr>
      </w:pPr>
    </w:p>
    <w:p w:rsidR="009D5F9F" w:rsidRPr="00185F5F" w:rsidRDefault="009D5F9F" w:rsidP="004C4B01">
      <w:pPr>
        <w:bidi/>
        <w:spacing w:after="0" w:line="240" w:lineRule="auto"/>
        <w:ind w:firstLine="521"/>
        <w:jc w:val="center"/>
        <w:rPr>
          <w:rFonts w:cs="B Yagut"/>
          <w:b/>
          <w:bCs/>
          <w:sz w:val="32"/>
          <w:szCs w:val="32"/>
          <w:rtl/>
          <w:lang w:bidi="fa-IR"/>
        </w:rPr>
      </w:pPr>
      <w:r w:rsidRPr="00185F5F">
        <w:rPr>
          <w:rFonts w:cs="B Yagut" w:hint="cs"/>
          <w:b/>
          <w:bCs/>
          <w:sz w:val="32"/>
          <w:szCs w:val="32"/>
          <w:rtl/>
          <w:lang w:bidi="fa-IR"/>
        </w:rPr>
        <w:t>اقدامات ذيل بايستي توسط مسئول بهداشت حرفه</w:t>
      </w:r>
      <w:r w:rsidRPr="00185F5F">
        <w:rPr>
          <w:rFonts w:cs="B Yagut"/>
          <w:b/>
          <w:bCs/>
          <w:sz w:val="32"/>
          <w:szCs w:val="32"/>
          <w:rtl/>
          <w:lang w:bidi="fa-IR"/>
        </w:rPr>
        <w:softHyphen/>
      </w:r>
      <w:r w:rsidRPr="00185F5F">
        <w:rPr>
          <w:rFonts w:cs="B Yagut" w:hint="cs"/>
          <w:b/>
          <w:bCs/>
          <w:sz w:val="32"/>
          <w:szCs w:val="32"/>
          <w:rtl/>
          <w:lang w:bidi="fa-IR"/>
        </w:rPr>
        <w:t>اي در واحد کاری انجام پذيرد.</w:t>
      </w:r>
    </w:p>
    <w:p w:rsidR="009D5F9F" w:rsidRDefault="009D5F9F" w:rsidP="004C4B01">
      <w:pPr>
        <w:bidi/>
        <w:spacing w:after="0" w:line="240" w:lineRule="auto"/>
        <w:ind w:firstLine="521"/>
        <w:jc w:val="both"/>
        <w:rPr>
          <w:rFonts w:cs="B Yagut" w:hint="cs"/>
          <w:b/>
          <w:bCs/>
          <w:sz w:val="26"/>
          <w:szCs w:val="26"/>
          <w:rtl/>
          <w:lang w:bidi="fa-IR"/>
        </w:rPr>
      </w:pPr>
    </w:p>
    <w:p w:rsidR="009D5F9F" w:rsidRDefault="009D5F9F" w:rsidP="004C4B01">
      <w:pPr>
        <w:bidi/>
        <w:spacing w:after="0" w:line="240" w:lineRule="auto"/>
        <w:ind w:firstLine="521"/>
        <w:jc w:val="both"/>
        <w:rPr>
          <w:rFonts w:cs="B Yagut" w:hint="cs"/>
          <w:sz w:val="26"/>
          <w:szCs w:val="26"/>
          <w:rtl/>
          <w:lang w:bidi="fa-IR"/>
        </w:rPr>
      </w:pPr>
      <w:r w:rsidRPr="00AD6CB5">
        <w:rPr>
          <w:rFonts w:cs="B Yagut" w:hint="cs"/>
          <w:b/>
          <w:bCs/>
          <w:sz w:val="26"/>
          <w:szCs w:val="26"/>
          <w:rtl/>
          <w:lang w:bidi="fa-IR"/>
        </w:rPr>
        <w:t>الف -  پروتکل اقدامات قبل از وقوع حوادث شیمیایی در محیط کار :</w:t>
      </w:r>
      <w:r w:rsidRPr="009D5F9F">
        <w:rPr>
          <w:rFonts w:cs="B Yagut" w:hint="cs"/>
          <w:sz w:val="26"/>
          <w:szCs w:val="26"/>
          <w:rtl/>
          <w:lang w:bidi="fa-IR"/>
        </w:rPr>
        <w:t xml:space="preserve"> </w:t>
      </w:r>
    </w:p>
    <w:p w:rsidR="009D5F9F" w:rsidRPr="00AD6CB5" w:rsidRDefault="009D5F9F" w:rsidP="004C4B01">
      <w:pPr>
        <w:numPr>
          <w:ilvl w:val="0"/>
          <w:numId w:val="1"/>
        </w:numPr>
        <w:bidi/>
        <w:spacing w:after="0" w:line="240" w:lineRule="auto"/>
        <w:ind w:left="521"/>
        <w:contextualSpacing/>
        <w:jc w:val="both"/>
        <w:rPr>
          <w:rFonts w:cs="B Yagut"/>
          <w:sz w:val="26"/>
          <w:szCs w:val="26"/>
          <w:lang w:bidi="fa-IR"/>
        </w:rPr>
      </w:pPr>
      <w:r>
        <w:rPr>
          <w:rFonts w:cs="B Yagut" w:hint="cs"/>
          <w:sz w:val="26"/>
          <w:szCs w:val="26"/>
          <w:rtl/>
          <w:lang w:bidi="fa-IR"/>
        </w:rPr>
        <w:t xml:space="preserve">برای </w:t>
      </w:r>
      <w:r w:rsidRPr="00AD6CB5">
        <w:rPr>
          <w:rFonts w:cs="B Yagut" w:hint="cs"/>
          <w:sz w:val="26"/>
          <w:szCs w:val="26"/>
          <w:rtl/>
          <w:lang w:bidi="fa-IR"/>
        </w:rPr>
        <w:t>شناسایی كارگاههاي مشمول ليست پيوست شماره 1</w:t>
      </w:r>
      <w:r>
        <w:rPr>
          <w:rFonts w:cs="B Yagut" w:hint="cs"/>
          <w:sz w:val="26"/>
          <w:szCs w:val="26"/>
          <w:rtl/>
          <w:lang w:bidi="fa-IR"/>
        </w:rPr>
        <w:t xml:space="preserve"> تکمیل و برای بازرس مربوطه ارسال </w:t>
      </w:r>
      <w:r w:rsidR="00D14067">
        <w:rPr>
          <w:rFonts w:cs="B Yagut" w:hint="cs"/>
          <w:sz w:val="26"/>
          <w:szCs w:val="26"/>
          <w:rtl/>
          <w:lang w:bidi="fa-IR"/>
        </w:rPr>
        <w:t>نمایید</w:t>
      </w:r>
      <w:r>
        <w:rPr>
          <w:rFonts w:cs="B Yagut" w:hint="cs"/>
          <w:sz w:val="26"/>
          <w:szCs w:val="26"/>
          <w:rtl/>
          <w:lang w:bidi="fa-IR"/>
        </w:rPr>
        <w:t>.</w:t>
      </w:r>
      <w:r w:rsidRPr="00AD6CB5">
        <w:rPr>
          <w:rFonts w:cs="B Yagut" w:hint="cs"/>
          <w:sz w:val="26"/>
          <w:szCs w:val="26"/>
          <w:rtl/>
          <w:lang w:bidi="fa-IR"/>
        </w:rPr>
        <w:t xml:space="preserve"> </w:t>
      </w:r>
    </w:p>
    <w:p w:rsidR="00D14067" w:rsidRDefault="00D14067" w:rsidP="004C4B01">
      <w:pPr>
        <w:numPr>
          <w:ilvl w:val="0"/>
          <w:numId w:val="1"/>
        </w:numPr>
        <w:bidi/>
        <w:spacing w:after="0" w:line="240" w:lineRule="auto"/>
        <w:ind w:left="521"/>
        <w:contextualSpacing/>
        <w:jc w:val="both"/>
        <w:rPr>
          <w:rFonts w:cs="B Yagut" w:hint="cs"/>
          <w:sz w:val="26"/>
          <w:szCs w:val="26"/>
          <w:lang w:bidi="fa-IR"/>
        </w:rPr>
      </w:pPr>
      <w:r>
        <w:rPr>
          <w:rFonts w:cs="B Yagut" w:hint="cs"/>
          <w:sz w:val="26"/>
          <w:szCs w:val="26"/>
          <w:rtl/>
          <w:lang w:bidi="fa-IR"/>
        </w:rPr>
        <w:t>مسئول بهداشت حرفه ای</w:t>
      </w:r>
      <w:r w:rsidRPr="00AD6CB5">
        <w:rPr>
          <w:rFonts w:cs="B Yagut" w:hint="cs"/>
          <w:sz w:val="26"/>
          <w:szCs w:val="26"/>
          <w:rtl/>
          <w:lang w:bidi="fa-IR"/>
        </w:rPr>
        <w:t xml:space="preserve"> کارگاههای مشمول </w:t>
      </w:r>
      <w:r w:rsidR="009D5F9F">
        <w:rPr>
          <w:rFonts w:cs="B Yagut" w:hint="cs"/>
          <w:sz w:val="26"/>
          <w:szCs w:val="26"/>
          <w:rtl/>
          <w:lang w:bidi="fa-IR"/>
        </w:rPr>
        <w:t>در جلسه آموزشی -</w:t>
      </w:r>
      <w:r w:rsidR="009D5F9F" w:rsidRPr="00AD6CB5">
        <w:rPr>
          <w:rFonts w:cs="B Yagut" w:hint="cs"/>
          <w:sz w:val="26"/>
          <w:szCs w:val="26"/>
          <w:rtl/>
          <w:lang w:bidi="fa-IR"/>
        </w:rPr>
        <w:t xml:space="preserve"> توجیه </w:t>
      </w:r>
      <w:r>
        <w:rPr>
          <w:rFonts w:cs="B Yagut" w:hint="cs"/>
          <w:sz w:val="26"/>
          <w:szCs w:val="26"/>
          <w:rtl/>
          <w:lang w:bidi="fa-IR"/>
        </w:rPr>
        <w:t>شرکت نمایید.</w:t>
      </w:r>
    </w:p>
    <w:p w:rsidR="009D5F9F" w:rsidRPr="00AD6CB5" w:rsidRDefault="00D14067" w:rsidP="004C4B01">
      <w:pPr>
        <w:numPr>
          <w:ilvl w:val="0"/>
          <w:numId w:val="1"/>
        </w:numPr>
        <w:bidi/>
        <w:spacing w:after="0" w:line="240" w:lineRule="auto"/>
        <w:ind w:left="521"/>
        <w:contextualSpacing/>
        <w:jc w:val="both"/>
        <w:rPr>
          <w:rFonts w:cs="B Yagut"/>
          <w:sz w:val="26"/>
          <w:szCs w:val="26"/>
          <w:lang w:bidi="fa-IR"/>
        </w:rPr>
      </w:pPr>
      <w:r>
        <w:rPr>
          <w:rFonts w:cs="B Yagut" w:hint="cs"/>
          <w:sz w:val="26"/>
          <w:szCs w:val="26"/>
          <w:rtl/>
          <w:lang w:bidi="fa-IR"/>
        </w:rPr>
        <w:t xml:space="preserve">انتقال اطلاعات به کارفرما و نماینده تام الاختیار </w:t>
      </w:r>
      <w:r w:rsidR="009D5F9F" w:rsidRPr="00AD6CB5">
        <w:rPr>
          <w:rFonts w:cs="B Yagut" w:hint="cs"/>
          <w:sz w:val="26"/>
          <w:szCs w:val="26"/>
          <w:rtl/>
          <w:lang w:bidi="fa-IR"/>
        </w:rPr>
        <w:t>آنان جهت تأكيد بر ضرورت داشتن اطلاعات و آمادگي هاي لازم در موارد قبل از وقوع حادثه به شرح ذيل:</w:t>
      </w:r>
    </w:p>
    <w:p w:rsidR="009D5F9F" w:rsidRPr="00AD6CB5" w:rsidRDefault="009D5F9F" w:rsidP="004C4B01">
      <w:pPr>
        <w:pStyle w:val="ListParagraph"/>
        <w:numPr>
          <w:ilvl w:val="0"/>
          <w:numId w:val="3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 xml:space="preserve">در اختيار داشتن شماره تلفن مستقيم يا همراه </w:t>
      </w:r>
      <w:r w:rsidRPr="00AD6CB5">
        <w:rPr>
          <w:rFonts w:cs="B Yagut" w:hint="cs"/>
          <w:sz w:val="26"/>
          <w:szCs w:val="26"/>
          <w:rtl/>
        </w:rPr>
        <w:t>افرادي نظير كارشناس بهداشت حرفه</w:t>
      </w:r>
      <w:r w:rsidRPr="00AD6CB5">
        <w:rPr>
          <w:rFonts w:cs="B Yagut"/>
          <w:sz w:val="26"/>
          <w:szCs w:val="26"/>
          <w:rtl/>
        </w:rPr>
        <w:softHyphen/>
      </w:r>
      <w:r w:rsidRPr="00AD6CB5">
        <w:rPr>
          <w:rFonts w:cs="B Yagut" w:hint="cs"/>
          <w:sz w:val="26"/>
          <w:szCs w:val="26"/>
          <w:rtl/>
        </w:rPr>
        <w:t>اي مركز بهداشتي درماني مربوطه -</w:t>
      </w:r>
      <w:r w:rsidRPr="00AD6CB5">
        <w:rPr>
          <w:rFonts w:cs="B Yagut"/>
          <w:sz w:val="26"/>
          <w:szCs w:val="26"/>
          <w:rtl/>
        </w:rPr>
        <w:t xml:space="preserve"> مدیریت کارگاه</w:t>
      </w:r>
      <w:r w:rsidRPr="00AD6CB5">
        <w:rPr>
          <w:rFonts w:cs="B Yagut" w:hint="cs"/>
          <w:sz w:val="26"/>
          <w:szCs w:val="26"/>
          <w:rtl/>
        </w:rPr>
        <w:t xml:space="preserve"> يا نماينده تام الاختيار ايشان- </w:t>
      </w:r>
      <w:r w:rsidRPr="00AD6CB5">
        <w:rPr>
          <w:rFonts w:cs="B Yagut"/>
          <w:sz w:val="26"/>
          <w:szCs w:val="26"/>
          <w:rtl/>
        </w:rPr>
        <w:t>واحد آتش نشانی، مدیریت اورژانس، مدیریت بحران و...</w:t>
      </w:r>
      <w:r w:rsidRPr="00AD6CB5">
        <w:rPr>
          <w:rFonts w:cs="B Yagut" w:hint="cs"/>
          <w:sz w:val="26"/>
          <w:szCs w:val="26"/>
          <w:rtl/>
          <w:lang w:bidi="fa-IR"/>
        </w:rPr>
        <w:t xml:space="preserve"> نظاير آن براي گزارش سریع حادثه از طريق: تلفن، پيامك و يا هر وسيله</w:t>
      </w:r>
      <w:r w:rsidRPr="00AD6CB5">
        <w:rPr>
          <w:rFonts w:cs="B Yagut" w:hint="cs"/>
          <w:sz w:val="26"/>
          <w:szCs w:val="26"/>
          <w:rtl/>
          <w:lang w:bidi="fa-IR"/>
        </w:rPr>
        <w:softHyphen/>
        <w:t xml:space="preserve">اي كه بتوان در اولين فرصت ممكن وقوع حادثه را </w:t>
      </w:r>
      <w:r w:rsidRPr="00AD6CB5">
        <w:rPr>
          <w:rFonts w:cs="B Yagut" w:hint="cs"/>
          <w:sz w:val="26"/>
          <w:szCs w:val="26"/>
          <w:rtl/>
        </w:rPr>
        <w:t>اطلاع رساني نمود.</w:t>
      </w:r>
    </w:p>
    <w:p w:rsidR="009D5F9F" w:rsidRPr="00AD6CB5" w:rsidRDefault="009D5F9F" w:rsidP="004C4B01">
      <w:pPr>
        <w:pStyle w:val="ListParagraph"/>
        <w:numPr>
          <w:ilvl w:val="0"/>
          <w:numId w:val="3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>تعیین میزان مواد شیمیایی موجود در كارگاه و انبارهای مواد شیمیایی( بر مبناي پيوست شماره 1) و ارسال آن براي مركز بهداشتي درماني ذيربط.</w:t>
      </w:r>
    </w:p>
    <w:p w:rsidR="009D5F9F" w:rsidRPr="00AD6CB5" w:rsidRDefault="009D5F9F" w:rsidP="004C4B01">
      <w:pPr>
        <w:pStyle w:val="ListParagraph"/>
        <w:numPr>
          <w:ilvl w:val="0"/>
          <w:numId w:val="3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>تهيه برگه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 xml:space="preserve">هاي </w:t>
      </w:r>
      <w:r w:rsidRPr="00AD6CB5">
        <w:rPr>
          <w:rFonts w:asciiTheme="majorBidi" w:hAnsiTheme="majorBidi" w:cstheme="majorBidi"/>
          <w:sz w:val="26"/>
          <w:szCs w:val="26"/>
          <w:lang w:bidi="fa-IR"/>
        </w:rPr>
        <w:t>MSDS</w:t>
      </w:r>
      <w:r w:rsidRPr="00AD6CB5">
        <w:rPr>
          <w:rFonts w:cs="B Yagut" w:hint="cs"/>
          <w:sz w:val="26"/>
          <w:szCs w:val="26"/>
          <w:rtl/>
          <w:lang w:bidi="fa-IR"/>
        </w:rPr>
        <w:t xml:space="preserve"> براي كليه مواد شيميايي موجود در كارگاه كه داراي مقاديري بيش از</w:t>
      </w:r>
      <w:r w:rsidRPr="00AD6CB5">
        <w:rPr>
          <w:rFonts w:cs="B Yagut" w:hint="cs"/>
          <w:sz w:val="26"/>
          <w:szCs w:val="26"/>
          <w:u w:val="single"/>
          <w:rtl/>
          <w:lang w:bidi="fa-IR"/>
        </w:rPr>
        <w:t>حداقل كميت با پتانسيل ايجاد حادثه</w:t>
      </w:r>
      <w:r w:rsidRPr="00AD6CB5">
        <w:rPr>
          <w:rFonts w:cs="B Yagut" w:hint="cs"/>
          <w:sz w:val="26"/>
          <w:szCs w:val="26"/>
          <w:rtl/>
          <w:lang w:bidi="fa-IR"/>
        </w:rPr>
        <w:t xml:space="preserve"> مي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 xml:space="preserve">باشند </w:t>
      </w:r>
    </w:p>
    <w:p w:rsidR="009D5F9F" w:rsidRPr="00AD6CB5" w:rsidRDefault="009D5F9F" w:rsidP="004C4B01">
      <w:pPr>
        <w:pStyle w:val="ListParagraph"/>
        <w:numPr>
          <w:ilvl w:val="0"/>
          <w:numId w:val="3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>نگهداري برگه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 xml:space="preserve">هاي </w:t>
      </w:r>
      <w:r w:rsidRPr="00AD6CB5">
        <w:rPr>
          <w:rFonts w:asciiTheme="majorBidi" w:hAnsiTheme="majorBidi" w:cstheme="majorBidi"/>
          <w:sz w:val="26"/>
          <w:szCs w:val="26"/>
          <w:lang w:bidi="fa-IR"/>
        </w:rPr>
        <w:t>MSDS</w:t>
      </w:r>
      <w:r w:rsidRPr="00AD6CB5">
        <w:rPr>
          <w:rFonts w:cs="B Yagut" w:hint="cs"/>
          <w:sz w:val="26"/>
          <w:szCs w:val="26"/>
          <w:rtl/>
          <w:lang w:bidi="fa-IR"/>
        </w:rPr>
        <w:t xml:space="preserve"> در محلي مناسب كه شاغلين و تیم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>های امداد و نجات بتوانند براحتي به آن دسترسي داشته و از آن بهره برداري نمايند.</w:t>
      </w:r>
    </w:p>
    <w:p w:rsidR="009D5F9F" w:rsidRPr="00AD6CB5" w:rsidRDefault="009D5F9F" w:rsidP="004C4B01">
      <w:pPr>
        <w:pStyle w:val="ListParagraph"/>
        <w:numPr>
          <w:ilvl w:val="0"/>
          <w:numId w:val="3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>تأمین تجهیزات لازم جهت سنجش سریع میزان آلودگی شیمیایی محل (دتکتور تیوب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 xml:space="preserve">ها و دستگاههای قرائت مستقیم و....) </w:t>
      </w:r>
    </w:p>
    <w:p w:rsidR="009D5F9F" w:rsidRPr="00AD6CB5" w:rsidRDefault="009D5F9F" w:rsidP="004C4B01">
      <w:pPr>
        <w:pStyle w:val="ListParagraph"/>
        <w:numPr>
          <w:ilvl w:val="0"/>
          <w:numId w:val="3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>هماهنگی با آتش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>نشانی محل جهت تأمین تجهیزات لازم جهت پاکسازی محل در صورت نشتی</w:t>
      </w:r>
    </w:p>
    <w:p w:rsidR="009D5F9F" w:rsidRPr="00AD6CB5" w:rsidRDefault="009D5F9F" w:rsidP="004C4B01">
      <w:pPr>
        <w:pStyle w:val="ListParagraph"/>
        <w:numPr>
          <w:ilvl w:val="0"/>
          <w:numId w:val="3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>تهیه و نصب تابلوها و علائم هشداردهنده در جاي مناسب براي پيشگيري از وقوع حوادث شيميايي،</w:t>
      </w:r>
    </w:p>
    <w:p w:rsidR="009D5F9F" w:rsidRPr="00AD6CB5" w:rsidRDefault="009D5F9F" w:rsidP="004C4B01">
      <w:pPr>
        <w:numPr>
          <w:ilvl w:val="0"/>
          <w:numId w:val="3"/>
        </w:numPr>
        <w:bidi/>
        <w:spacing w:after="0" w:line="240" w:lineRule="auto"/>
        <w:ind w:left="946"/>
        <w:contextualSpacing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>تأمين وسايل حفاظت فردي مناسب براي شاغلين بهمراه ساير وسايل و امكانات لازم جهت پيشگيري از وقوع حوادث شيميايي، آموزش و نظارت جهت نحوه استفاده صحيح از آن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>ها.</w:t>
      </w:r>
    </w:p>
    <w:p w:rsidR="009D5F9F" w:rsidRPr="00AD6CB5" w:rsidRDefault="009D5F9F" w:rsidP="004C4B01">
      <w:pPr>
        <w:pStyle w:val="ListParagraph"/>
        <w:numPr>
          <w:ilvl w:val="0"/>
          <w:numId w:val="3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>تهيه بروشورهای آموزشی درخصوص مقابله با حوادث شیمیایی برای شاغلین كارگاههاي در معرض خطر حوادث شيميايي و انبارهای شیمیایی و مردم مناطق مسکونی اطراف انبارها توسط كارشناسان بهداشت حرفه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>اي مرتبط</w:t>
      </w:r>
    </w:p>
    <w:p w:rsidR="009D5F9F" w:rsidRPr="00AD6CB5" w:rsidRDefault="009D5F9F" w:rsidP="004C4B01">
      <w:pPr>
        <w:pStyle w:val="ListParagraph"/>
        <w:numPr>
          <w:ilvl w:val="0"/>
          <w:numId w:val="3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AD6CB5">
        <w:rPr>
          <w:rFonts w:cs="B Yagut" w:hint="cs"/>
          <w:sz w:val="26"/>
          <w:szCs w:val="26"/>
          <w:rtl/>
          <w:lang w:bidi="fa-IR"/>
        </w:rPr>
        <w:t>انجام همکاری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>ها و هماهنگي</w:t>
      </w:r>
      <w:r w:rsidRPr="00AD6CB5">
        <w:rPr>
          <w:rFonts w:cs="B Yagut"/>
          <w:sz w:val="26"/>
          <w:szCs w:val="26"/>
          <w:rtl/>
          <w:lang w:bidi="fa-IR"/>
        </w:rPr>
        <w:softHyphen/>
      </w:r>
      <w:r w:rsidRPr="00AD6CB5">
        <w:rPr>
          <w:rFonts w:cs="B Yagut" w:hint="cs"/>
          <w:sz w:val="26"/>
          <w:szCs w:val="26"/>
          <w:rtl/>
          <w:lang w:bidi="fa-IR"/>
        </w:rPr>
        <w:t>های بین بخشی با سایر سازمانهای ذیربط نظیر وزارت كار، سازمان محيط زيست و وزارت كشور و....</w:t>
      </w:r>
    </w:p>
    <w:p w:rsidR="009D5F9F" w:rsidRDefault="009D5F9F" w:rsidP="004C4B01">
      <w:pPr>
        <w:numPr>
          <w:ilvl w:val="0"/>
          <w:numId w:val="1"/>
        </w:numPr>
        <w:bidi/>
        <w:spacing w:after="0" w:line="240" w:lineRule="auto"/>
        <w:ind w:left="521"/>
        <w:contextualSpacing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>تكميل چك ليست ارزيابي وضعيت بهداشتي كارگاه قبل از وقوع حوادث شيميايي</w:t>
      </w:r>
      <w:r>
        <w:rPr>
          <w:rFonts w:cs="B Yagut" w:hint="cs"/>
          <w:sz w:val="26"/>
          <w:szCs w:val="26"/>
          <w:rtl/>
          <w:lang w:bidi="fa-IR"/>
        </w:rPr>
        <w:t xml:space="preserve">(پیوست شماره 2) </w:t>
      </w:r>
      <w:r w:rsidRPr="00705446">
        <w:rPr>
          <w:rFonts w:cs="B Yagut" w:hint="cs"/>
          <w:sz w:val="26"/>
          <w:szCs w:val="26"/>
          <w:rtl/>
          <w:lang w:bidi="fa-IR"/>
        </w:rPr>
        <w:t xml:space="preserve"> اين چك ليست بايستي در هر </w:t>
      </w:r>
      <w:r w:rsidR="00D14067">
        <w:rPr>
          <w:rFonts w:cs="B Yagut" w:hint="cs"/>
          <w:sz w:val="26"/>
          <w:szCs w:val="26"/>
          <w:rtl/>
          <w:lang w:bidi="fa-IR"/>
        </w:rPr>
        <w:t>شش ماه یکبار تکمیل و برای بازرس ارسال گردد.</w:t>
      </w:r>
    </w:p>
    <w:p w:rsidR="009D5F9F" w:rsidRPr="00705446" w:rsidRDefault="009D5F9F" w:rsidP="004C4B01">
      <w:pPr>
        <w:bidi/>
        <w:spacing w:after="0" w:line="240" w:lineRule="auto"/>
        <w:contextualSpacing/>
        <w:jc w:val="both"/>
        <w:rPr>
          <w:rFonts w:cs="B Yagut"/>
          <w:b/>
          <w:bCs/>
          <w:sz w:val="24"/>
          <w:szCs w:val="24"/>
          <w:rtl/>
          <w:lang w:bidi="fa-IR"/>
        </w:rPr>
      </w:pPr>
    </w:p>
    <w:p w:rsidR="009D5F9F" w:rsidRPr="00705446" w:rsidRDefault="009D5F9F" w:rsidP="004C4B01">
      <w:pPr>
        <w:bidi/>
        <w:spacing w:after="0" w:line="240" w:lineRule="auto"/>
        <w:jc w:val="both"/>
        <w:rPr>
          <w:rFonts w:cs="B Yagut"/>
          <w:b/>
          <w:bCs/>
          <w:sz w:val="26"/>
          <w:szCs w:val="26"/>
          <w:rtl/>
          <w:lang w:bidi="fa-IR"/>
        </w:rPr>
      </w:pPr>
      <w:r w:rsidRPr="00705446">
        <w:rPr>
          <w:rFonts w:cs="B Yagut" w:hint="cs"/>
          <w:b/>
          <w:bCs/>
          <w:sz w:val="26"/>
          <w:szCs w:val="26"/>
          <w:rtl/>
          <w:lang w:bidi="fa-IR"/>
        </w:rPr>
        <w:t>ب- پروتکل اقدامات پس از وقوع حوادث شیمیایی در محیط کار :</w:t>
      </w:r>
    </w:p>
    <w:p w:rsidR="009D5F9F" w:rsidRPr="00705446" w:rsidRDefault="009D5F9F" w:rsidP="004C4B01">
      <w:pPr>
        <w:pStyle w:val="ListParagraph"/>
        <w:numPr>
          <w:ilvl w:val="0"/>
          <w:numId w:val="2"/>
        </w:numPr>
        <w:bidi/>
        <w:spacing w:after="0" w:line="240" w:lineRule="auto"/>
        <w:ind w:left="521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>اعلام وضعیت هشدار و گزارش سریع حادثه از</w:t>
      </w:r>
      <w:r>
        <w:rPr>
          <w:rFonts w:cs="B Yagut" w:hint="cs"/>
          <w:sz w:val="26"/>
          <w:szCs w:val="26"/>
          <w:rtl/>
          <w:lang w:bidi="fa-IR"/>
        </w:rPr>
        <w:t xml:space="preserve"> </w:t>
      </w:r>
      <w:r w:rsidRPr="00705446">
        <w:rPr>
          <w:rFonts w:cs="B Yagut" w:hint="cs"/>
          <w:sz w:val="26"/>
          <w:szCs w:val="26"/>
          <w:rtl/>
          <w:lang w:bidi="fa-IR"/>
        </w:rPr>
        <w:t>طريق: تلفن، پيامك و يا هر</w:t>
      </w:r>
      <w:r>
        <w:rPr>
          <w:rFonts w:cs="B Yagut" w:hint="cs"/>
          <w:sz w:val="26"/>
          <w:szCs w:val="26"/>
          <w:rtl/>
          <w:lang w:bidi="fa-IR"/>
        </w:rPr>
        <w:t xml:space="preserve"> </w:t>
      </w:r>
      <w:r w:rsidRPr="00705446">
        <w:rPr>
          <w:rFonts w:cs="B Yagut" w:hint="cs"/>
          <w:sz w:val="26"/>
          <w:szCs w:val="26"/>
          <w:rtl/>
          <w:lang w:bidi="fa-IR"/>
        </w:rPr>
        <w:t>وسيله</w:t>
      </w:r>
      <w:r w:rsidRPr="00705446">
        <w:rPr>
          <w:rFonts w:cs="B Yagut" w:hint="cs"/>
          <w:sz w:val="26"/>
          <w:szCs w:val="26"/>
          <w:rtl/>
          <w:lang w:bidi="fa-IR"/>
        </w:rPr>
        <w:softHyphen/>
        <w:t xml:space="preserve">اي كه بتوان در اولين فرصت ممكن </w:t>
      </w:r>
      <w:r w:rsidRPr="00705446">
        <w:rPr>
          <w:rFonts w:cs="B Yagut"/>
          <w:sz w:val="26"/>
          <w:szCs w:val="26"/>
          <w:rtl/>
        </w:rPr>
        <w:t>به</w:t>
      </w:r>
      <w:r w:rsidRPr="00705446">
        <w:rPr>
          <w:rFonts w:cs="B Yagut" w:hint="cs"/>
          <w:sz w:val="26"/>
          <w:szCs w:val="26"/>
          <w:rtl/>
          <w:lang w:bidi="fa-IR"/>
        </w:rPr>
        <w:t xml:space="preserve"> </w:t>
      </w:r>
      <w:r w:rsidR="00D14067">
        <w:rPr>
          <w:rFonts w:cs="B Yagut" w:hint="cs"/>
          <w:sz w:val="26"/>
          <w:szCs w:val="26"/>
          <w:rtl/>
          <w:lang w:bidi="fa-IR"/>
        </w:rPr>
        <w:t xml:space="preserve">بازرس مربوطه </w:t>
      </w:r>
      <w:r w:rsidRPr="00705446">
        <w:rPr>
          <w:rFonts w:cs="B Yagut"/>
          <w:sz w:val="26"/>
          <w:szCs w:val="26"/>
          <w:lang w:bidi="fa-IR"/>
        </w:rPr>
        <w:t>-</w:t>
      </w:r>
      <w:r w:rsidRPr="00705446">
        <w:rPr>
          <w:rFonts w:cs="B Yagut"/>
          <w:sz w:val="26"/>
          <w:szCs w:val="26"/>
          <w:rtl/>
        </w:rPr>
        <w:t xml:space="preserve"> مدیریت کارگاه </w:t>
      </w:r>
      <w:r w:rsidRPr="00705446">
        <w:rPr>
          <w:rFonts w:cs="B Yagut" w:hint="cs"/>
          <w:sz w:val="26"/>
          <w:szCs w:val="26"/>
          <w:rtl/>
        </w:rPr>
        <w:t xml:space="preserve">- </w:t>
      </w:r>
      <w:r w:rsidRPr="00705446">
        <w:rPr>
          <w:rFonts w:cs="B Yagut"/>
          <w:sz w:val="26"/>
          <w:szCs w:val="26"/>
          <w:rtl/>
        </w:rPr>
        <w:t xml:space="preserve">واحد آتش نشانی، مدیریت اورژانس، مدیریت بحران و... </w:t>
      </w:r>
      <w:r w:rsidRPr="00705446">
        <w:rPr>
          <w:rFonts w:cs="B Yagut" w:hint="cs"/>
          <w:sz w:val="26"/>
          <w:szCs w:val="26"/>
          <w:rtl/>
          <w:lang w:bidi="fa-IR"/>
        </w:rPr>
        <w:t>نظاير آن توسط كارشناس بهداشت حرفه اي مستقر در صنايع، كارفرما يا نماينده قانوني وي اطلاع رساني گردد.</w:t>
      </w:r>
    </w:p>
    <w:p w:rsidR="009D5F9F" w:rsidRPr="001079B5" w:rsidRDefault="009D5F9F" w:rsidP="004C4B01">
      <w:pPr>
        <w:bidi/>
        <w:spacing w:after="0" w:line="240" w:lineRule="auto"/>
        <w:ind w:left="161"/>
        <w:jc w:val="both"/>
        <w:rPr>
          <w:rFonts w:cs="B Yagut"/>
          <w:sz w:val="26"/>
          <w:szCs w:val="26"/>
          <w:rtl/>
          <w:lang w:bidi="fa-IR"/>
        </w:rPr>
      </w:pPr>
      <w:r w:rsidRPr="001079B5">
        <w:rPr>
          <w:rFonts w:cs="B Yagut" w:hint="cs"/>
          <w:b/>
          <w:bCs/>
          <w:sz w:val="26"/>
          <w:szCs w:val="26"/>
          <w:rtl/>
          <w:lang w:bidi="fa-IR"/>
        </w:rPr>
        <w:lastRenderedPageBreak/>
        <w:t>نكته :</w:t>
      </w:r>
      <w:r w:rsidRPr="001079B5">
        <w:rPr>
          <w:rFonts w:cs="B Yagut" w:hint="cs"/>
          <w:sz w:val="26"/>
          <w:szCs w:val="26"/>
          <w:rtl/>
          <w:lang w:bidi="fa-IR"/>
        </w:rPr>
        <w:t xml:space="preserve"> وقوع حوادث شيميايي با صدمات و تلفات جاني بايستي بلافاصله به مركز سلامت محيط و كار مخابره گردد.</w:t>
      </w:r>
    </w:p>
    <w:p w:rsidR="009D5F9F" w:rsidRPr="00705446" w:rsidRDefault="009D5F9F" w:rsidP="004C4B01">
      <w:pPr>
        <w:pStyle w:val="ListParagraph"/>
        <w:numPr>
          <w:ilvl w:val="0"/>
          <w:numId w:val="2"/>
        </w:numPr>
        <w:bidi/>
        <w:spacing w:after="0" w:line="240" w:lineRule="auto"/>
        <w:ind w:left="521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</w:rPr>
        <w:t>حضور سریع كارشناسان مسئول بهداشت حرفه</w:t>
      </w:r>
      <w:r w:rsidRPr="00705446">
        <w:rPr>
          <w:rFonts w:cs="B Yagut" w:hint="cs"/>
          <w:sz w:val="26"/>
          <w:szCs w:val="26"/>
          <w:rtl/>
        </w:rPr>
        <w:softHyphen/>
        <w:t xml:space="preserve">اي در محل وقوع حادثه شیمیایی جهت بررسی اولیه و تکمیل </w:t>
      </w:r>
      <w:r w:rsidRPr="00705446">
        <w:rPr>
          <w:rFonts w:cs="B Yagut"/>
          <w:i/>
          <w:iCs/>
          <w:sz w:val="26"/>
          <w:szCs w:val="26"/>
          <w:rtl/>
        </w:rPr>
        <w:t>"</w:t>
      </w:r>
      <w:r w:rsidRPr="00705446">
        <w:rPr>
          <w:rFonts w:cs="B Yagut" w:hint="cs"/>
          <w:i/>
          <w:iCs/>
          <w:sz w:val="26"/>
          <w:szCs w:val="26"/>
          <w:rtl/>
        </w:rPr>
        <w:t xml:space="preserve">  </w:t>
      </w:r>
      <w:r w:rsidRPr="00705446">
        <w:rPr>
          <w:rFonts w:cs="B Yagut" w:hint="cs"/>
          <w:sz w:val="26"/>
          <w:szCs w:val="26"/>
          <w:rtl/>
        </w:rPr>
        <w:t xml:space="preserve">چك ليست ارزيابي وضعيت كارگاه بعد از وقوع حادثه شيميايي </w:t>
      </w:r>
      <w:r w:rsidRPr="00705446">
        <w:rPr>
          <w:rFonts w:cs="B Yagut"/>
          <w:sz w:val="26"/>
          <w:szCs w:val="26"/>
          <w:rtl/>
        </w:rPr>
        <w:t>"</w:t>
      </w:r>
      <w:r>
        <w:rPr>
          <w:rFonts w:cs="B Yagut" w:hint="cs"/>
          <w:sz w:val="26"/>
          <w:szCs w:val="26"/>
          <w:rtl/>
        </w:rPr>
        <w:t>(پیوست شماره 3)</w:t>
      </w:r>
    </w:p>
    <w:p w:rsidR="009D5F9F" w:rsidRPr="00705446" w:rsidRDefault="009D5F9F" w:rsidP="004C4B01">
      <w:pPr>
        <w:pStyle w:val="ListParagraph"/>
        <w:numPr>
          <w:ilvl w:val="0"/>
          <w:numId w:val="2"/>
        </w:numPr>
        <w:bidi/>
        <w:spacing w:after="0" w:line="240" w:lineRule="auto"/>
        <w:ind w:left="521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>انجام هرگونه همكاريها و هماهنگيهاي لازم به شرح ذيل جهت كاهش خسارات جاني و مالي ناشي از حادثه:</w:t>
      </w:r>
    </w:p>
    <w:p w:rsidR="009D5F9F" w:rsidRPr="00705446" w:rsidRDefault="009D5F9F" w:rsidP="004C4B01">
      <w:pPr>
        <w:pStyle w:val="ListParagraph"/>
        <w:numPr>
          <w:ilvl w:val="0"/>
          <w:numId w:val="4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>نظارت بر تخلیه سریع کارگران از منطقه خطر و انتقال آنان به محل امن</w:t>
      </w:r>
    </w:p>
    <w:p w:rsidR="009D5F9F" w:rsidRPr="00705446" w:rsidRDefault="009D5F9F" w:rsidP="004C4B01">
      <w:pPr>
        <w:pStyle w:val="ListParagraph"/>
        <w:numPr>
          <w:ilvl w:val="0"/>
          <w:numId w:val="4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>باز نمودن کلیه درب ها و پنجره ها و تشخیص جهت باد تا با ایجاد کوران به تهویه محل خطر کمک شود.</w:t>
      </w:r>
    </w:p>
    <w:p w:rsidR="009D5F9F" w:rsidRPr="00705446" w:rsidRDefault="009D5F9F" w:rsidP="004C4B01">
      <w:pPr>
        <w:pStyle w:val="ListParagraph"/>
        <w:numPr>
          <w:ilvl w:val="0"/>
          <w:numId w:val="4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 xml:space="preserve">تعیین منطقه خطر </w:t>
      </w:r>
      <w:r w:rsidRPr="00705446">
        <w:rPr>
          <w:rFonts w:cs="B Yagut"/>
          <w:sz w:val="26"/>
          <w:szCs w:val="26"/>
          <w:rtl/>
          <w:lang w:bidi="fa-IR"/>
        </w:rPr>
        <w:t>و کنترل رفت و</w:t>
      </w:r>
      <w:r>
        <w:rPr>
          <w:rFonts w:cs="B Yagut" w:hint="cs"/>
          <w:sz w:val="26"/>
          <w:szCs w:val="26"/>
          <w:rtl/>
          <w:lang w:bidi="fa-IR"/>
        </w:rPr>
        <w:t xml:space="preserve"> </w:t>
      </w:r>
      <w:r w:rsidRPr="00705446">
        <w:rPr>
          <w:rFonts w:cs="B Yagut"/>
          <w:sz w:val="26"/>
          <w:szCs w:val="26"/>
          <w:rtl/>
          <w:lang w:bidi="fa-IR"/>
        </w:rPr>
        <w:t xml:space="preserve">آمد </w:t>
      </w:r>
      <w:r w:rsidRPr="00705446">
        <w:rPr>
          <w:rFonts w:cs="B Yagut" w:hint="cs"/>
          <w:sz w:val="26"/>
          <w:szCs w:val="26"/>
          <w:rtl/>
          <w:lang w:bidi="fa-IR"/>
        </w:rPr>
        <w:t xml:space="preserve">و </w:t>
      </w:r>
      <w:r w:rsidRPr="00705446">
        <w:rPr>
          <w:rFonts w:cs="B Yagut"/>
          <w:sz w:val="26"/>
          <w:szCs w:val="26"/>
          <w:rtl/>
          <w:lang w:bidi="fa-IR"/>
        </w:rPr>
        <w:t>جلوگیری از روشن کردن آتش و شعله</w:t>
      </w:r>
    </w:p>
    <w:p w:rsidR="009D5F9F" w:rsidRPr="00705446" w:rsidRDefault="009D5F9F" w:rsidP="004C4B01">
      <w:pPr>
        <w:pStyle w:val="ListParagraph"/>
        <w:numPr>
          <w:ilvl w:val="0"/>
          <w:numId w:val="4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>سنجش میزان آلاینده</w:t>
      </w:r>
      <w:r w:rsidRPr="00705446">
        <w:rPr>
          <w:rFonts w:cs="B Yagut"/>
          <w:sz w:val="26"/>
          <w:szCs w:val="26"/>
          <w:rtl/>
          <w:lang w:bidi="fa-IR"/>
        </w:rPr>
        <w:softHyphen/>
      </w:r>
      <w:r w:rsidRPr="00705446">
        <w:rPr>
          <w:rFonts w:cs="B Yagut" w:hint="cs"/>
          <w:sz w:val="26"/>
          <w:szCs w:val="26"/>
          <w:rtl/>
          <w:lang w:bidi="fa-IR"/>
        </w:rPr>
        <w:t>های شیمیایی در صورت بالاتر بودن از مقادیر استاندارد بايستي تداوم پاکسازی محل توسط آتش نشانی با نظارت واحد بهداشت حرفه ای ادامه یابد.</w:t>
      </w:r>
    </w:p>
    <w:p w:rsidR="009D5F9F" w:rsidRPr="00705446" w:rsidRDefault="009D5F9F" w:rsidP="004C4B01">
      <w:pPr>
        <w:pStyle w:val="ListParagraph"/>
        <w:numPr>
          <w:ilvl w:val="0"/>
          <w:numId w:val="4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>نظارت بر تخلیه محل توسط آتش</w:t>
      </w:r>
      <w:r>
        <w:rPr>
          <w:rFonts w:cs="B Yagut"/>
          <w:sz w:val="26"/>
          <w:szCs w:val="26"/>
          <w:rtl/>
          <w:lang w:bidi="fa-IR"/>
        </w:rPr>
        <w:softHyphen/>
      </w:r>
      <w:r w:rsidRPr="00705446">
        <w:rPr>
          <w:rFonts w:cs="B Yagut" w:hint="cs"/>
          <w:sz w:val="26"/>
          <w:szCs w:val="26"/>
          <w:rtl/>
          <w:lang w:bidi="fa-IR"/>
        </w:rPr>
        <w:t>نشانی با رعایت اصول ایمنی و بهداشت حرفه</w:t>
      </w:r>
      <w:r w:rsidRPr="00705446">
        <w:rPr>
          <w:rFonts w:cs="B Yagut"/>
          <w:sz w:val="26"/>
          <w:szCs w:val="26"/>
          <w:rtl/>
          <w:lang w:bidi="fa-IR"/>
        </w:rPr>
        <w:softHyphen/>
      </w:r>
      <w:r w:rsidRPr="00705446">
        <w:rPr>
          <w:rFonts w:cs="B Yagut" w:hint="cs"/>
          <w:sz w:val="26"/>
          <w:szCs w:val="26"/>
          <w:rtl/>
          <w:lang w:bidi="fa-IR"/>
        </w:rPr>
        <w:t xml:space="preserve">ای و </w:t>
      </w:r>
      <w:r w:rsidRPr="005659E4">
        <w:rPr>
          <w:rFonts w:asciiTheme="majorBidi" w:hAnsiTheme="majorBidi" w:cstheme="majorBidi"/>
          <w:sz w:val="26"/>
          <w:szCs w:val="26"/>
          <w:lang w:bidi="fa-IR"/>
        </w:rPr>
        <w:t>MSDS</w:t>
      </w:r>
      <w:r w:rsidRPr="005659E4">
        <w:rPr>
          <w:rFonts w:asciiTheme="majorBidi" w:hAnsiTheme="majorBidi" w:cstheme="majorBidi"/>
          <w:sz w:val="26"/>
          <w:szCs w:val="26"/>
          <w:rtl/>
          <w:lang w:bidi="fa-IR"/>
        </w:rPr>
        <w:t xml:space="preserve"> </w:t>
      </w:r>
      <w:r w:rsidRPr="00705446">
        <w:rPr>
          <w:rFonts w:cs="B Yagut" w:hint="cs"/>
          <w:sz w:val="26"/>
          <w:szCs w:val="26"/>
          <w:rtl/>
          <w:lang w:bidi="fa-IR"/>
        </w:rPr>
        <w:t>مواد شیمیایی</w:t>
      </w:r>
    </w:p>
    <w:p w:rsidR="009D5F9F" w:rsidRPr="00705446" w:rsidRDefault="009D5F9F" w:rsidP="004C4B01">
      <w:pPr>
        <w:pStyle w:val="ListParagraph"/>
        <w:numPr>
          <w:ilvl w:val="0"/>
          <w:numId w:val="4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>نظارت بر عملیات پاکسازی محل توسط آتش نشانی با رعایت اصول ایمنی و بهداشت حرفه</w:t>
      </w:r>
      <w:r w:rsidRPr="00705446">
        <w:rPr>
          <w:rFonts w:cs="B Yagut"/>
          <w:sz w:val="26"/>
          <w:szCs w:val="26"/>
          <w:rtl/>
          <w:lang w:bidi="fa-IR"/>
        </w:rPr>
        <w:softHyphen/>
      </w:r>
      <w:r w:rsidRPr="00705446">
        <w:rPr>
          <w:rFonts w:cs="B Yagut" w:hint="cs"/>
          <w:sz w:val="26"/>
          <w:szCs w:val="26"/>
          <w:rtl/>
          <w:lang w:bidi="fa-IR"/>
        </w:rPr>
        <w:t xml:space="preserve">ای و </w:t>
      </w:r>
      <w:r w:rsidRPr="002A4444">
        <w:rPr>
          <w:rFonts w:asciiTheme="majorBidi" w:hAnsiTheme="majorBidi" w:cstheme="majorBidi"/>
          <w:sz w:val="26"/>
          <w:szCs w:val="26"/>
          <w:lang w:bidi="fa-IR"/>
        </w:rPr>
        <w:t>MSDS</w:t>
      </w:r>
      <w:r w:rsidRPr="00705446">
        <w:rPr>
          <w:rFonts w:cs="B Yagut" w:hint="cs"/>
          <w:sz w:val="26"/>
          <w:szCs w:val="26"/>
          <w:rtl/>
          <w:lang w:bidi="fa-IR"/>
        </w:rPr>
        <w:t xml:space="preserve"> مواد شیمیایی</w:t>
      </w:r>
    </w:p>
    <w:p w:rsidR="009D5F9F" w:rsidRPr="00705446" w:rsidRDefault="009D5F9F" w:rsidP="004C4B01">
      <w:pPr>
        <w:pStyle w:val="ListParagraph"/>
        <w:numPr>
          <w:ilvl w:val="0"/>
          <w:numId w:val="4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lang w:bidi="fa-IR"/>
        </w:rPr>
      </w:pPr>
      <w:r w:rsidRPr="00705446">
        <w:rPr>
          <w:rFonts w:cs="B Yagut"/>
          <w:sz w:val="26"/>
          <w:szCs w:val="26"/>
          <w:rtl/>
          <w:lang w:bidi="fa-IR"/>
        </w:rPr>
        <w:t xml:space="preserve">در حوادث شیمیائی که منجر به پراکندگی و </w:t>
      </w:r>
      <w:r w:rsidRPr="00705446">
        <w:rPr>
          <w:rFonts w:cs="B Yagut" w:hint="cs"/>
          <w:sz w:val="26"/>
          <w:szCs w:val="26"/>
          <w:rtl/>
          <w:lang w:bidi="fa-IR"/>
        </w:rPr>
        <w:t>ج</w:t>
      </w:r>
      <w:r w:rsidRPr="00705446">
        <w:rPr>
          <w:rFonts w:cs="B Yagut"/>
          <w:sz w:val="26"/>
          <w:szCs w:val="26"/>
          <w:rtl/>
          <w:lang w:bidi="fa-IR"/>
        </w:rPr>
        <w:t>مع شدن مواد در سطح زمین می شود، باید ضمن رعایت نکات ایمنی مانند روشن نکردن کبریت، سیگار نکشیدن، روشن نکردن کلید برق یا سیستم تهویه با استفاده از کفش ضد</w:t>
      </w:r>
      <w:r>
        <w:rPr>
          <w:rFonts w:cs="B Yagut" w:hint="cs"/>
          <w:sz w:val="26"/>
          <w:szCs w:val="26"/>
          <w:rtl/>
          <w:lang w:bidi="fa-IR"/>
        </w:rPr>
        <w:t xml:space="preserve"> </w:t>
      </w:r>
      <w:r w:rsidRPr="00705446">
        <w:rPr>
          <w:rFonts w:cs="B Yagut"/>
          <w:sz w:val="26"/>
          <w:szCs w:val="26"/>
          <w:rtl/>
          <w:lang w:bidi="fa-IR"/>
        </w:rPr>
        <w:t xml:space="preserve">جرقه، مواد شیمیائی ریخته شده </w:t>
      </w:r>
      <w:r w:rsidRPr="00705446">
        <w:rPr>
          <w:rFonts w:cs="B Yagut" w:hint="cs"/>
          <w:sz w:val="26"/>
          <w:szCs w:val="26"/>
          <w:rtl/>
          <w:lang w:bidi="fa-IR"/>
        </w:rPr>
        <w:t xml:space="preserve">باید </w:t>
      </w:r>
      <w:r w:rsidRPr="00705446">
        <w:rPr>
          <w:rFonts w:cs="B Yagut"/>
          <w:sz w:val="26"/>
          <w:szCs w:val="26"/>
          <w:rtl/>
          <w:lang w:bidi="fa-IR"/>
        </w:rPr>
        <w:t xml:space="preserve">جمع آوری و به </w:t>
      </w:r>
      <w:r w:rsidRPr="00705446">
        <w:rPr>
          <w:rFonts w:cs="B Yagut" w:hint="cs"/>
          <w:sz w:val="26"/>
          <w:szCs w:val="26"/>
          <w:rtl/>
          <w:lang w:bidi="fa-IR"/>
        </w:rPr>
        <w:t xml:space="preserve">سیستم </w:t>
      </w:r>
      <w:r w:rsidRPr="00705446">
        <w:rPr>
          <w:rFonts w:cs="B Yagut"/>
          <w:sz w:val="26"/>
          <w:szCs w:val="26"/>
          <w:rtl/>
          <w:lang w:bidi="fa-IR"/>
        </w:rPr>
        <w:t>فاضلاب هدایت</w:t>
      </w:r>
      <w:r w:rsidRPr="00705446">
        <w:rPr>
          <w:rFonts w:cs="B Yagut" w:hint="cs"/>
          <w:sz w:val="26"/>
          <w:szCs w:val="26"/>
          <w:rtl/>
          <w:lang w:bidi="fa-IR"/>
        </w:rPr>
        <w:t xml:space="preserve"> گردد.</w:t>
      </w:r>
    </w:p>
    <w:p w:rsidR="009D5F9F" w:rsidRPr="00705446" w:rsidRDefault="009D5F9F" w:rsidP="004C4B01">
      <w:pPr>
        <w:pStyle w:val="ListParagraph"/>
        <w:numPr>
          <w:ilvl w:val="0"/>
          <w:numId w:val="4"/>
        </w:numPr>
        <w:bidi/>
        <w:spacing w:after="0" w:line="240" w:lineRule="auto"/>
        <w:ind w:left="946"/>
        <w:jc w:val="both"/>
        <w:rPr>
          <w:rFonts w:cs="B Yagut"/>
          <w:sz w:val="26"/>
          <w:szCs w:val="26"/>
          <w:rtl/>
          <w:lang w:bidi="fa-IR"/>
        </w:rPr>
      </w:pPr>
      <w:r w:rsidRPr="00705446">
        <w:rPr>
          <w:rFonts w:cs="B Yagut" w:hint="cs"/>
          <w:sz w:val="26"/>
          <w:szCs w:val="26"/>
          <w:rtl/>
          <w:lang w:bidi="fa-IR"/>
        </w:rPr>
        <w:t>استفاده از</w:t>
      </w:r>
      <w:r w:rsidRPr="00705446">
        <w:rPr>
          <w:rFonts w:cs="B Yagut"/>
          <w:sz w:val="26"/>
          <w:szCs w:val="26"/>
          <w:rtl/>
          <w:lang w:bidi="fa-IR"/>
        </w:rPr>
        <w:t xml:space="preserve"> وسایل حفاظت فردی مانند لباس حفاظت ماسک تنفسی، دستکش ایمنی که از قبل برای این منظور تهیه شده است</w:t>
      </w:r>
      <w:r w:rsidRPr="00705446">
        <w:rPr>
          <w:rFonts w:cs="B Yagut" w:hint="cs"/>
          <w:sz w:val="26"/>
          <w:szCs w:val="26"/>
          <w:rtl/>
          <w:lang w:bidi="fa-IR"/>
        </w:rPr>
        <w:t>.</w:t>
      </w:r>
    </w:p>
    <w:p w:rsidR="00721FA2" w:rsidRDefault="00721FA2" w:rsidP="004C4B01">
      <w:pPr>
        <w:pStyle w:val="ListParagraph"/>
        <w:numPr>
          <w:ilvl w:val="0"/>
          <w:numId w:val="2"/>
        </w:numPr>
        <w:bidi/>
        <w:spacing w:after="0" w:line="240" w:lineRule="auto"/>
        <w:ind w:left="521"/>
        <w:jc w:val="both"/>
        <w:rPr>
          <w:rFonts w:cs="B Yagut" w:hint="cs"/>
          <w:sz w:val="26"/>
          <w:szCs w:val="26"/>
          <w:lang w:bidi="fa-IR"/>
        </w:rPr>
      </w:pPr>
      <w:r>
        <w:rPr>
          <w:rFonts w:cs="B Yagut" w:hint="cs"/>
          <w:sz w:val="26"/>
          <w:szCs w:val="26"/>
          <w:rtl/>
          <w:lang w:bidi="fa-IR"/>
        </w:rPr>
        <w:t xml:space="preserve">همکاری و مساعدت با بازرس بهداشت حرفه ای برای </w:t>
      </w:r>
      <w:r w:rsidR="009D5F9F" w:rsidRPr="005659E4">
        <w:rPr>
          <w:rFonts w:cs="B Yagut" w:hint="cs"/>
          <w:sz w:val="26"/>
          <w:szCs w:val="26"/>
          <w:rtl/>
          <w:lang w:bidi="fa-IR"/>
        </w:rPr>
        <w:t xml:space="preserve">تنظيم </w:t>
      </w:r>
      <w:r w:rsidR="009D5F9F">
        <w:rPr>
          <w:rFonts w:cs="B Yagut" w:hint="cs"/>
          <w:sz w:val="26"/>
          <w:szCs w:val="26"/>
          <w:rtl/>
          <w:lang w:bidi="fa-IR"/>
        </w:rPr>
        <w:t xml:space="preserve">فرم </w:t>
      </w:r>
      <w:r w:rsidR="009D5F9F" w:rsidRPr="005659E4">
        <w:rPr>
          <w:rFonts w:cs="B Yagut" w:hint="cs"/>
          <w:sz w:val="26"/>
          <w:szCs w:val="26"/>
          <w:rtl/>
          <w:lang w:bidi="fa-IR"/>
        </w:rPr>
        <w:t>گزارش</w:t>
      </w:r>
      <w:r w:rsidR="009D5F9F">
        <w:rPr>
          <w:rFonts w:cs="B Yagut" w:hint="cs"/>
          <w:sz w:val="26"/>
          <w:szCs w:val="26"/>
          <w:rtl/>
          <w:lang w:bidi="fa-IR"/>
        </w:rPr>
        <w:t xml:space="preserve"> تفصیلی</w:t>
      </w:r>
      <w:r w:rsidR="009D5F9F" w:rsidRPr="005659E4">
        <w:rPr>
          <w:rFonts w:cs="B Yagut" w:hint="cs"/>
          <w:sz w:val="26"/>
          <w:szCs w:val="26"/>
          <w:rtl/>
          <w:lang w:bidi="fa-IR"/>
        </w:rPr>
        <w:t xml:space="preserve"> </w:t>
      </w:r>
      <w:r w:rsidR="009D5F9F">
        <w:rPr>
          <w:rFonts w:cs="B Yagut" w:hint="cs"/>
          <w:sz w:val="26"/>
          <w:szCs w:val="26"/>
          <w:rtl/>
          <w:lang w:bidi="fa-IR"/>
        </w:rPr>
        <w:t>وقوع</w:t>
      </w:r>
      <w:r w:rsidR="009D5F9F" w:rsidRPr="005659E4">
        <w:rPr>
          <w:rFonts w:cs="B Yagut" w:hint="cs"/>
          <w:sz w:val="26"/>
          <w:szCs w:val="26"/>
          <w:rtl/>
          <w:lang w:bidi="fa-IR"/>
        </w:rPr>
        <w:t xml:space="preserve"> حوادث شيميايي </w:t>
      </w:r>
      <w:r w:rsidR="009D5F9F">
        <w:rPr>
          <w:rFonts w:cs="B Yagut" w:hint="cs"/>
          <w:sz w:val="26"/>
          <w:szCs w:val="26"/>
          <w:rtl/>
          <w:lang w:bidi="fa-IR"/>
        </w:rPr>
        <w:t>( پیوست شماره 5</w:t>
      </w:r>
      <w:r w:rsidR="009D5F9F">
        <w:rPr>
          <w:rFonts w:hint="cs"/>
          <w:rtl/>
        </w:rPr>
        <w:t xml:space="preserve"> </w:t>
      </w:r>
      <w:r w:rsidR="009D5F9F">
        <w:rPr>
          <w:rFonts w:cs="B Yagut" w:hint="cs"/>
          <w:sz w:val="26"/>
          <w:szCs w:val="26"/>
          <w:rtl/>
          <w:lang w:bidi="fa-IR"/>
        </w:rPr>
        <w:t xml:space="preserve"> )</w:t>
      </w:r>
      <w:r w:rsidR="009D5F9F" w:rsidRPr="005659E4">
        <w:rPr>
          <w:rFonts w:cs="B Yagut" w:hint="cs"/>
          <w:sz w:val="26"/>
          <w:szCs w:val="26"/>
          <w:rtl/>
          <w:lang w:bidi="fa-IR"/>
        </w:rPr>
        <w:t xml:space="preserve">با </w:t>
      </w:r>
      <w:r w:rsidR="009D5F9F">
        <w:rPr>
          <w:rFonts w:cs="B Yagut" w:hint="cs"/>
          <w:sz w:val="26"/>
          <w:szCs w:val="26"/>
          <w:rtl/>
          <w:lang w:bidi="fa-IR"/>
        </w:rPr>
        <w:t xml:space="preserve">ثبت </w:t>
      </w:r>
      <w:r w:rsidR="009D5F9F" w:rsidRPr="005659E4">
        <w:rPr>
          <w:rFonts w:cs="B Yagut" w:hint="cs"/>
          <w:sz w:val="26"/>
          <w:szCs w:val="26"/>
          <w:rtl/>
          <w:lang w:bidi="fa-IR"/>
        </w:rPr>
        <w:t xml:space="preserve">صدمات و تلفات جاني و يا زيست محيطي وسيع </w:t>
      </w:r>
    </w:p>
    <w:p w:rsidR="009D5F9F" w:rsidRPr="00721FA2" w:rsidRDefault="00721FA2" w:rsidP="004C4B01">
      <w:pPr>
        <w:bidi/>
        <w:spacing w:after="0" w:line="240" w:lineRule="auto"/>
        <w:jc w:val="both"/>
        <w:rPr>
          <w:rFonts w:cs="B Yagut"/>
          <w:sz w:val="26"/>
          <w:szCs w:val="26"/>
          <w:lang w:bidi="fa-IR"/>
        </w:rPr>
      </w:pPr>
      <w:r w:rsidRPr="005659E4">
        <w:rPr>
          <w:rFonts w:cs="B Yagut" w:hint="cs"/>
          <w:b/>
          <w:bCs/>
          <w:sz w:val="26"/>
          <w:szCs w:val="26"/>
          <w:rtl/>
          <w:lang w:bidi="fa-IR"/>
        </w:rPr>
        <w:t>نكته:</w:t>
      </w:r>
      <w:r w:rsidRPr="005659E4">
        <w:rPr>
          <w:rFonts w:cs="B Yagut" w:hint="cs"/>
          <w:sz w:val="26"/>
          <w:szCs w:val="26"/>
          <w:rtl/>
          <w:lang w:bidi="fa-IR"/>
        </w:rPr>
        <w:t xml:space="preserve"> </w:t>
      </w:r>
      <w:r w:rsidRPr="00721FA2">
        <w:rPr>
          <w:rFonts w:cs="B Yagut" w:hint="cs"/>
          <w:sz w:val="26"/>
          <w:szCs w:val="26"/>
          <w:rtl/>
          <w:lang w:bidi="fa-IR"/>
        </w:rPr>
        <w:t>این فرم</w:t>
      </w:r>
      <w:r w:rsidR="009D5F9F" w:rsidRPr="00721FA2">
        <w:rPr>
          <w:rFonts w:cs="B Yagut" w:hint="cs"/>
          <w:sz w:val="26"/>
          <w:szCs w:val="26"/>
          <w:rtl/>
          <w:lang w:bidi="fa-IR"/>
        </w:rPr>
        <w:t xml:space="preserve"> بلافاصله پس از بازرسي از محل و در اولين فرصت ممكن</w:t>
      </w:r>
      <w:r>
        <w:rPr>
          <w:rFonts w:cs="B Yagut" w:hint="cs"/>
          <w:sz w:val="26"/>
          <w:szCs w:val="26"/>
          <w:rtl/>
          <w:lang w:bidi="fa-IR"/>
        </w:rPr>
        <w:t xml:space="preserve"> تکمیل و</w:t>
      </w:r>
      <w:r w:rsidR="009D5F9F" w:rsidRPr="00721FA2">
        <w:rPr>
          <w:rFonts w:cs="B Yagut" w:hint="cs"/>
          <w:sz w:val="26"/>
          <w:szCs w:val="26"/>
          <w:rtl/>
          <w:lang w:bidi="fa-IR"/>
        </w:rPr>
        <w:t xml:space="preserve"> بايستي حداكثر تا 2 روز به سطوح مافوق تا سطح مركز سلامت محيط و كار ارسال گردد.</w:t>
      </w:r>
    </w:p>
    <w:p w:rsidR="009D5F9F" w:rsidRDefault="009D5F9F" w:rsidP="004C4B01">
      <w:pPr>
        <w:bidi/>
        <w:spacing w:after="0" w:line="240" w:lineRule="auto"/>
        <w:jc w:val="both"/>
        <w:rPr>
          <w:rFonts w:cs="B Yagut" w:hint="cs"/>
          <w:sz w:val="26"/>
          <w:szCs w:val="26"/>
          <w:rtl/>
          <w:lang w:bidi="fa-IR"/>
        </w:rPr>
      </w:pPr>
      <w:r w:rsidRPr="005659E4">
        <w:rPr>
          <w:rFonts w:cs="B Yagut" w:hint="cs"/>
          <w:b/>
          <w:bCs/>
          <w:sz w:val="26"/>
          <w:szCs w:val="26"/>
          <w:rtl/>
          <w:lang w:bidi="fa-IR"/>
        </w:rPr>
        <w:t>نكته:</w:t>
      </w:r>
      <w:r w:rsidRPr="005659E4">
        <w:rPr>
          <w:rFonts w:cs="B Yagut" w:hint="cs"/>
          <w:sz w:val="26"/>
          <w:szCs w:val="26"/>
          <w:rtl/>
          <w:lang w:bidi="fa-IR"/>
        </w:rPr>
        <w:t xml:space="preserve"> با توجه به اهميت حفظ سلامت و جان انسان</w:t>
      </w:r>
      <w:r>
        <w:rPr>
          <w:rFonts w:cs="B Yagut"/>
          <w:sz w:val="26"/>
          <w:szCs w:val="26"/>
          <w:rtl/>
          <w:lang w:bidi="fa-IR"/>
        </w:rPr>
        <w:softHyphen/>
      </w:r>
      <w:r w:rsidRPr="005659E4">
        <w:rPr>
          <w:rFonts w:cs="B Yagut" w:hint="cs"/>
          <w:sz w:val="26"/>
          <w:szCs w:val="26"/>
          <w:rtl/>
          <w:lang w:bidi="fa-IR"/>
        </w:rPr>
        <w:t>ها براي سرعت بخشيدن به ارسال گزارش تفصيلي ميتوان ابتدا از طريق ايميل و سپس بصورت رسمي اقدام نمود.</w:t>
      </w:r>
    </w:p>
    <w:p w:rsidR="004C4B01" w:rsidRDefault="004C4B01" w:rsidP="004C4B01">
      <w:pPr>
        <w:bidi/>
        <w:spacing w:after="0" w:line="240" w:lineRule="auto"/>
        <w:jc w:val="both"/>
        <w:rPr>
          <w:rFonts w:cs="B Yagut" w:hint="cs"/>
          <w:sz w:val="26"/>
          <w:szCs w:val="26"/>
          <w:rtl/>
          <w:lang w:bidi="fa-IR"/>
        </w:rPr>
      </w:pPr>
    </w:p>
    <w:p w:rsidR="004C4B01" w:rsidRDefault="004C4B01" w:rsidP="004C4B01">
      <w:pPr>
        <w:bidi/>
        <w:spacing w:after="0" w:line="240" w:lineRule="auto"/>
        <w:jc w:val="both"/>
        <w:rPr>
          <w:rFonts w:cs="B Yagut" w:hint="cs"/>
          <w:sz w:val="26"/>
          <w:szCs w:val="26"/>
          <w:rtl/>
          <w:lang w:bidi="fa-IR"/>
        </w:rPr>
      </w:pPr>
    </w:p>
    <w:p w:rsidR="004C4B01" w:rsidRDefault="004C4B01" w:rsidP="004C4B01">
      <w:pPr>
        <w:bidi/>
        <w:spacing w:after="0" w:line="240" w:lineRule="auto"/>
        <w:jc w:val="both"/>
        <w:rPr>
          <w:rFonts w:cs="B Yagut" w:hint="cs"/>
          <w:sz w:val="26"/>
          <w:szCs w:val="26"/>
          <w:rtl/>
          <w:lang w:bidi="fa-IR"/>
        </w:rPr>
      </w:pPr>
    </w:p>
    <w:p w:rsidR="004C4B01" w:rsidRDefault="004C4B01" w:rsidP="004C4B01">
      <w:pPr>
        <w:bidi/>
        <w:spacing w:after="0" w:line="240" w:lineRule="auto"/>
        <w:jc w:val="center"/>
        <w:rPr>
          <w:rFonts w:cs="B Yagut"/>
          <w:sz w:val="26"/>
          <w:szCs w:val="26"/>
          <w:rtl/>
          <w:lang w:bidi="fa-IR"/>
        </w:rPr>
      </w:pPr>
      <w:r>
        <w:rPr>
          <w:rFonts w:cs="B Yagut" w:hint="cs"/>
          <w:sz w:val="26"/>
          <w:szCs w:val="26"/>
          <w:rtl/>
          <w:lang w:bidi="fa-IR"/>
        </w:rPr>
        <w:t>مرکز بهداشت شهرستان قم</w:t>
      </w:r>
    </w:p>
    <w:p w:rsidR="00BC340F" w:rsidRDefault="00BC340F" w:rsidP="004C4B01">
      <w:pPr>
        <w:jc w:val="both"/>
      </w:pPr>
    </w:p>
    <w:sectPr w:rsidR="00BC340F" w:rsidSect="00185F5F">
      <w:pgSz w:w="11906" w:h="16838"/>
      <w:pgMar w:top="851" w:right="851" w:bottom="851" w:left="79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72D"/>
    <w:multiLevelType w:val="hybridMultilevel"/>
    <w:tmpl w:val="01D81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FCC4DA">
      <w:numFmt w:val="bullet"/>
      <w:lvlText w:val="-"/>
      <w:lvlJc w:val="left"/>
      <w:pPr>
        <w:ind w:left="2160" w:hanging="360"/>
      </w:pPr>
      <w:rPr>
        <w:rFonts w:ascii="Calibri" w:eastAsia="Calibri" w:hAnsi="Calibri" w:cs="B Yagut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F20558"/>
    <w:multiLevelType w:val="hybridMultilevel"/>
    <w:tmpl w:val="52CE0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631C5D"/>
    <w:multiLevelType w:val="hybridMultilevel"/>
    <w:tmpl w:val="8B6A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90117"/>
    <w:multiLevelType w:val="hybridMultilevel"/>
    <w:tmpl w:val="DE2AB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D5F9F"/>
    <w:rsid w:val="00185F5F"/>
    <w:rsid w:val="002D106F"/>
    <w:rsid w:val="003A371A"/>
    <w:rsid w:val="004C4B01"/>
    <w:rsid w:val="00514F14"/>
    <w:rsid w:val="00721FA2"/>
    <w:rsid w:val="00795CA4"/>
    <w:rsid w:val="00924784"/>
    <w:rsid w:val="009D5F9F"/>
    <w:rsid w:val="00AC5D79"/>
    <w:rsid w:val="00B652DB"/>
    <w:rsid w:val="00BC340F"/>
    <w:rsid w:val="00D14067"/>
    <w:rsid w:val="00F336CB"/>
    <w:rsid w:val="00F9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9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jbarazande</dc:creator>
  <cp:lastModifiedBy>jbarazande</cp:lastModifiedBy>
  <cp:revision>7</cp:revision>
  <dcterms:created xsi:type="dcterms:W3CDTF">2016-05-29T05:29:00Z</dcterms:created>
  <dcterms:modified xsi:type="dcterms:W3CDTF">2016-05-29T06:25:00Z</dcterms:modified>
</cp:coreProperties>
</file>